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80" w:after="80" w:line="420" w:lineRule="atLeast"/>
        <w:jc w:val="center"/>
        <w:rPr>
          <w:rFonts w:ascii="宋体" w:hAnsi="宋体" w:eastAsia="宋体" w:cs="宋体"/>
          <w:b/>
          <w:sz w:val="32"/>
          <w:szCs w:val="32"/>
          <w:shd w:val="clear" w:color="auto" w:fill="FFFFFF"/>
        </w:rPr>
      </w:pPr>
      <w:r>
        <w:rPr>
          <w:rFonts w:hint="eastAsia" w:ascii="宋体" w:hAnsi="宋体" w:eastAsia="宋体" w:cs="宋体"/>
          <w:b/>
          <w:sz w:val="32"/>
          <w:szCs w:val="32"/>
          <w:shd w:val="clear" w:color="auto" w:fill="FFFFFF"/>
        </w:rPr>
        <w:t>洞山中学</w:t>
      </w:r>
      <w:r>
        <w:rPr>
          <w:rFonts w:ascii="宋体" w:hAnsi="宋体" w:eastAsia="宋体" w:cs="宋体"/>
          <w:b/>
          <w:sz w:val="32"/>
          <w:szCs w:val="32"/>
          <w:shd w:val="clear" w:color="auto" w:fill="FFFFFF"/>
        </w:rPr>
        <w:t>20</w:t>
      </w:r>
      <w:r>
        <w:rPr>
          <w:rFonts w:hint="eastAsia" w:ascii="宋体" w:hAnsi="宋体" w:eastAsia="宋体" w:cs="宋体"/>
          <w:b/>
          <w:sz w:val="32"/>
          <w:szCs w:val="32"/>
          <w:shd w:val="clear" w:color="auto" w:fill="FFFFFF"/>
          <w:lang w:val="en-US" w:eastAsia="zh-CN"/>
        </w:rPr>
        <w:t>20</w:t>
      </w:r>
      <w:r>
        <w:rPr>
          <w:rFonts w:ascii="宋体" w:hAnsi="宋体" w:eastAsia="宋体" w:cs="宋体"/>
          <w:b/>
          <w:sz w:val="32"/>
          <w:szCs w:val="32"/>
          <w:shd w:val="clear" w:color="auto" w:fill="FFFFFF"/>
        </w:rPr>
        <w:t>～20</w:t>
      </w:r>
      <w:r>
        <w:rPr>
          <w:rFonts w:hint="eastAsia" w:ascii="宋体" w:hAnsi="宋体" w:eastAsia="宋体" w:cs="宋体"/>
          <w:b/>
          <w:sz w:val="32"/>
          <w:szCs w:val="32"/>
          <w:shd w:val="clear" w:color="auto" w:fill="FFFFFF"/>
        </w:rPr>
        <w:t>2</w:t>
      </w:r>
      <w:r>
        <w:rPr>
          <w:rFonts w:hint="eastAsia" w:ascii="宋体" w:hAnsi="宋体" w:eastAsia="宋体" w:cs="宋体"/>
          <w:b/>
          <w:sz w:val="32"/>
          <w:szCs w:val="32"/>
          <w:shd w:val="clear" w:color="auto" w:fill="FFFFFF"/>
          <w:lang w:val="en-US" w:eastAsia="zh-CN"/>
        </w:rPr>
        <w:t>1</w:t>
      </w:r>
      <w:r>
        <w:rPr>
          <w:rFonts w:ascii="宋体" w:hAnsi="宋体" w:eastAsia="宋体" w:cs="宋体"/>
          <w:b/>
          <w:sz w:val="32"/>
          <w:szCs w:val="32"/>
          <w:shd w:val="clear" w:color="auto" w:fill="FFFFFF"/>
        </w:rPr>
        <w:t>学年度第</w:t>
      </w:r>
      <w:r>
        <w:rPr>
          <w:rFonts w:hint="eastAsia" w:ascii="宋体" w:hAnsi="宋体" w:eastAsia="宋体" w:cs="宋体"/>
          <w:b/>
          <w:sz w:val="32"/>
          <w:szCs w:val="32"/>
          <w:shd w:val="clear" w:color="auto" w:fill="FFFFFF"/>
        </w:rPr>
        <w:t>一</w:t>
      </w:r>
      <w:r>
        <w:rPr>
          <w:rFonts w:ascii="宋体" w:hAnsi="宋体" w:eastAsia="宋体" w:cs="宋体"/>
          <w:b/>
          <w:sz w:val="32"/>
          <w:szCs w:val="32"/>
          <w:shd w:val="clear" w:color="auto" w:fill="FFFFFF"/>
        </w:rPr>
        <w:t>学期第</w:t>
      </w:r>
      <w:r>
        <w:rPr>
          <w:rFonts w:hint="eastAsia" w:ascii="宋体" w:hAnsi="宋体" w:eastAsia="宋体" w:cs="宋体"/>
          <w:b/>
          <w:sz w:val="32"/>
          <w:szCs w:val="32"/>
          <w:shd w:val="clear" w:color="auto" w:fill="FFFFFF"/>
          <w:lang w:eastAsia="zh-CN"/>
        </w:rPr>
        <w:t>二</w:t>
      </w:r>
      <w:r>
        <w:rPr>
          <w:rFonts w:ascii="宋体" w:hAnsi="宋体" w:eastAsia="宋体" w:cs="宋体"/>
          <w:b/>
          <w:sz w:val="32"/>
          <w:szCs w:val="32"/>
          <w:shd w:val="clear" w:color="auto" w:fill="FFFFFF"/>
        </w:rPr>
        <w:t>周</w:t>
      </w:r>
      <w:r>
        <w:rPr>
          <w:rFonts w:hint="eastAsia" w:ascii="宋体" w:hAnsi="宋体" w:eastAsia="宋体" w:cs="宋体"/>
          <w:b/>
          <w:sz w:val="32"/>
          <w:szCs w:val="32"/>
          <w:shd w:val="clear" w:color="auto" w:fill="FFFFFF"/>
          <w:lang w:eastAsia="zh-CN"/>
        </w:rPr>
        <w:t>工</w:t>
      </w:r>
      <w:r>
        <w:rPr>
          <w:rFonts w:ascii="宋体" w:hAnsi="宋体" w:eastAsia="宋体" w:cs="宋体"/>
          <w:b/>
          <w:sz w:val="32"/>
          <w:szCs w:val="32"/>
          <w:shd w:val="clear" w:color="auto" w:fill="FFFFFF"/>
        </w:rPr>
        <w:t>作安排</w:t>
      </w:r>
    </w:p>
    <w:p>
      <w:pPr>
        <w:pStyle w:val="4"/>
        <w:widowControl/>
        <w:spacing w:before="80" w:after="80" w:line="420" w:lineRule="atLeast"/>
        <w:rPr>
          <w:rFonts w:ascii="宋体" w:hAnsi="宋体" w:eastAsia="宋体" w:cs="宋体"/>
          <w:b/>
          <w:shd w:val="clear" w:color="auto" w:fill="FFFFFF"/>
        </w:rPr>
      </w:pPr>
      <w:r>
        <w:rPr>
          <w:rFonts w:ascii="宋体" w:hAnsi="宋体" w:eastAsia="宋体" w:cs="宋体"/>
          <w:b/>
          <w:shd w:val="clear" w:color="auto" w:fill="FFFFFF"/>
        </w:rPr>
        <w:t>时间</w:t>
      </w:r>
      <w:r>
        <w:rPr>
          <w:rFonts w:hint="eastAsia" w:ascii="宋体" w:hAnsi="宋体" w:eastAsia="宋体" w:cs="宋体"/>
          <w:b/>
          <w:shd w:val="clear" w:color="auto" w:fill="FFFFFF"/>
          <w:lang w:val="en-US" w:eastAsia="zh-CN"/>
        </w:rPr>
        <w:t>9</w:t>
      </w:r>
      <w:r>
        <w:rPr>
          <w:rFonts w:ascii="宋体" w:hAnsi="宋体" w:eastAsia="宋体" w:cs="宋体"/>
          <w:b/>
          <w:shd w:val="clear" w:color="auto" w:fill="FFFFFF"/>
        </w:rPr>
        <w:t>月</w:t>
      </w:r>
      <w:r>
        <w:rPr>
          <w:rFonts w:hint="eastAsia" w:ascii="宋体" w:hAnsi="宋体" w:eastAsia="宋体" w:cs="宋体"/>
          <w:b/>
          <w:shd w:val="clear" w:color="auto" w:fill="FFFFFF"/>
          <w:lang w:val="en-US" w:eastAsia="zh-CN"/>
        </w:rPr>
        <w:t>7</w:t>
      </w:r>
      <w:r>
        <w:rPr>
          <w:rFonts w:ascii="宋体" w:hAnsi="宋体" w:eastAsia="宋体" w:cs="宋体"/>
          <w:b/>
          <w:shd w:val="clear" w:color="auto" w:fill="FFFFFF"/>
        </w:rPr>
        <w:t>日～</w:t>
      </w:r>
      <w:r>
        <w:rPr>
          <w:rFonts w:hint="eastAsia" w:ascii="宋体" w:hAnsi="宋体" w:eastAsia="宋体" w:cs="宋体"/>
          <w:b/>
          <w:shd w:val="clear" w:color="auto" w:fill="FFFFFF"/>
          <w:lang w:val="en-US" w:eastAsia="zh-CN"/>
        </w:rPr>
        <w:t>9</w:t>
      </w:r>
      <w:r>
        <w:rPr>
          <w:rFonts w:ascii="宋体" w:hAnsi="宋体" w:eastAsia="宋体" w:cs="宋体"/>
          <w:b/>
          <w:shd w:val="clear" w:color="auto" w:fill="FFFFFF"/>
        </w:rPr>
        <w:t>月</w:t>
      </w:r>
      <w:r>
        <w:rPr>
          <w:rFonts w:hint="eastAsia" w:ascii="宋体" w:hAnsi="宋体" w:eastAsia="宋体" w:cs="宋体"/>
          <w:b/>
          <w:shd w:val="clear" w:color="auto" w:fill="FFFFFF"/>
        </w:rPr>
        <w:t>1</w:t>
      </w:r>
      <w:r>
        <w:rPr>
          <w:rFonts w:hint="eastAsia" w:ascii="宋体" w:hAnsi="宋体" w:eastAsia="宋体" w:cs="宋体"/>
          <w:b/>
          <w:shd w:val="clear" w:color="auto" w:fill="FFFFFF"/>
          <w:lang w:val="en-US" w:eastAsia="zh-CN"/>
        </w:rPr>
        <w:t>1</w:t>
      </w:r>
      <w:r>
        <w:rPr>
          <w:rFonts w:ascii="宋体" w:hAnsi="宋体" w:eastAsia="宋体" w:cs="宋体"/>
          <w:b/>
          <w:shd w:val="clear" w:color="auto" w:fill="FFFFFF"/>
        </w:rPr>
        <w:t>日</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09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vAlign w:val="center"/>
          </w:tcPr>
          <w:p>
            <w:pPr>
              <w:pStyle w:val="4"/>
              <w:widowControl/>
              <w:spacing w:before="80" w:after="80" w:line="380" w:lineRule="exact"/>
              <w:jc w:val="center"/>
              <w:rPr>
                <w:b/>
              </w:rPr>
            </w:pPr>
            <w:r>
              <w:rPr>
                <w:rFonts w:hint="eastAsia"/>
                <w:b/>
              </w:rPr>
              <w:t>部门</w:t>
            </w:r>
          </w:p>
        </w:tc>
        <w:tc>
          <w:tcPr>
            <w:tcW w:w="6095" w:type="dxa"/>
          </w:tcPr>
          <w:p>
            <w:pPr>
              <w:pStyle w:val="4"/>
              <w:widowControl/>
              <w:spacing w:before="80" w:after="80" w:line="380" w:lineRule="exact"/>
              <w:jc w:val="center"/>
              <w:rPr>
                <w:b/>
              </w:rPr>
            </w:pPr>
            <w:r>
              <w:rPr>
                <w:rFonts w:hint="eastAsia"/>
                <w:b/>
              </w:rPr>
              <w:t>工作安排</w:t>
            </w:r>
          </w:p>
        </w:tc>
        <w:tc>
          <w:tcPr>
            <w:tcW w:w="1134" w:type="dxa"/>
          </w:tcPr>
          <w:p>
            <w:pPr>
              <w:pStyle w:val="4"/>
              <w:widowControl/>
              <w:spacing w:before="80" w:after="80" w:line="380" w:lineRule="exact"/>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4"/>
              <w:widowControl/>
              <w:spacing w:before="80" w:after="80" w:line="460" w:lineRule="exact"/>
              <w:jc w:val="center"/>
              <w:rPr>
                <w:b/>
              </w:rPr>
            </w:pPr>
            <w:r>
              <w:rPr>
                <w:rFonts w:hint="eastAsia"/>
                <w:b/>
              </w:rPr>
              <w:t>办公室</w:t>
            </w:r>
          </w:p>
        </w:tc>
        <w:tc>
          <w:tcPr>
            <w:tcW w:w="6095" w:type="dxa"/>
          </w:tcPr>
          <w:p>
            <w:pPr>
              <w:pStyle w:val="4"/>
              <w:keepNext w:val="0"/>
              <w:keepLines w:val="0"/>
              <w:pageBreakBefore w:val="0"/>
              <w:widowControl/>
              <w:numPr>
                <w:ilvl w:val="0"/>
                <w:numId w:val="1"/>
              </w:numPr>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kern w:val="0"/>
                <w:sz w:val="24"/>
                <w:szCs w:val="24"/>
                <w:lang w:bidi="ar"/>
              </w:rPr>
              <w:t>迎接</w:t>
            </w:r>
            <w:r>
              <w:rPr>
                <w:rFonts w:hint="eastAsia" w:ascii="宋体" w:hAnsi="宋体" w:eastAsia="宋体" w:cs="宋体"/>
                <w:bCs/>
                <w:kern w:val="0"/>
                <w:sz w:val="24"/>
                <w:szCs w:val="24"/>
                <w:lang w:eastAsia="zh-CN" w:bidi="ar"/>
              </w:rPr>
              <w:t>开学</w:t>
            </w:r>
            <w:r>
              <w:rPr>
                <w:rFonts w:hint="eastAsia" w:ascii="宋体" w:hAnsi="宋体" w:eastAsia="宋体" w:cs="宋体"/>
                <w:bCs/>
                <w:kern w:val="0"/>
                <w:sz w:val="24"/>
                <w:szCs w:val="24"/>
                <w:lang w:bidi="ar"/>
              </w:rPr>
              <w:t>督导检查</w:t>
            </w:r>
            <w:r>
              <w:rPr>
                <w:rFonts w:hint="eastAsia" w:ascii="宋体" w:hAnsi="宋体" w:eastAsia="宋体" w:cs="宋体"/>
                <w:bCs/>
                <w:kern w:val="0"/>
                <w:sz w:val="24"/>
                <w:szCs w:val="24"/>
                <w:lang w:eastAsia="zh-CN" w:bidi="ar"/>
              </w:rPr>
              <w:t>工作</w:t>
            </w:r>
            <w:r>
              <w:rPr>
                <w:rFonts w:hint="eastAsia" w:ascii="宋体" w:hAnsi="宋体" w:eastAsia="宋体" w:cs="宋体"/>
                <w:bCs/>
                <w:kern w:val="0"/>
                <w:sz w:val="24"/>
                <w:szCs w:val="24"/>
                <w:lang w:bidi="ar"/>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教师绩效考核核算工作</w:t>
            </w:r>
            <w:r>
              <w:rPr>
                <w:rFonts w:hint="eastAsia" w:ascii="宋体" w:hAnsi="宋体" w:eastAsia="宋体" w:cs="宋体"/>
                <w:bCs/>
                <w:sz w:val="24"/>
                <w:szCs w:val="24"/>
              </w:rPr>
              <w:t>；</w:t>
            </w:r>
          </w:p>
          <w:p>
            <w:pPr>
              <w:pStyle w:val="4"/>
              <w:keepNext w:val="0"/>
              <w:keepLines w:val="0"/>
              <w:pageBreakBefore w:val="0"/>
              <w:widowControl/>
              <w:numPr>
                <w:ilvl w:val="0"/>
                <w:numId w:val="1"/>
              </w:numPr>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电视台节目制作等宣传工作；</w:t>
            </w:r>
          </w:p>
          <w:p>
            <w:pPr>
              <w:pStyle w:val="4"/>
              <w:keepNext w:val="0"/>
              <w:keepLines w:val="0"/>
              <w:pageBreakBefore w:val="0"/>
              <w:widowControl/>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rPr>
              <w:t>4、制作、发放每周行事历；</w:t>
            </w:r>
          </w:p>
          <w:p>
            <w:pPr>
              <w:pStyle w:val="4"/>
              <w:keepNext w:val="0"/>
              <w:keepLines w:val="0"/>
              <w:pageBreakBefore w:val="0"/>
              <w:widowControl/>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rPr>
              <w:t>5</w:t>
            </w:r>
            <w:r>
              <w:rPr>
                <w:rFonts w:hint="eastAsia" w:ascii="宋体" w:hAnsi="宋体" w:eastAsia="宋体" w:cs="宋体"/>
                <w:bCs/>
                <w:sz w:val="24"/>
                <w:szCs w:val="24"/>
                <w:lang w:val="en-US" w:eastAsia="zh-CN"/>
              </w:rPr>
              <w:t>、周二上午召开信息中心工作会议；</w:t>
            </w:r>
          </w:p>
          <w:p>
            <w:pPr>
              <w:pStyle w:val="4"/>
              <w:keepNext w:val="0"/>
              <w:keepLines w:val="0"/>
              <w:pageBreakBefore w:val="0"/>
              <w:widowControl/>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6、编程、机器人、科创等开班准备工作；</w:t>
            </w:r>
          </w:p>
          <w:p>
            <w:pPr>
              <w:pStyle w:val="4"/>
              <w:keepNext w:val="0"/>
              <w:keepLines w:val="0"/>
              <w:pageBreakBefore w:val="0"/>
              <w:widowControl/>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、文明创建检查准备工作；</w:t>
            </w:r>
          </w:p>
          <w:p>
            <w:pPr>
              <w:pStyle w:val="4"/>
              <w:keepNext w:val="0"/>
              <w:keepLines w:val="0"/>
              <w:pageBreakBefore w:val="0"/>
              <w:widowControl/>
              <w:kinsoku/>
              <w:wordWrap/>
              <w:overflowPunct/>
              <w:topLinePunct w:val="0"/>
              <w:autoSpaceDE/>
              <w:autoSpaceDN/>
              <w:bidi w:val="0"/>
              <w:adjustRightInd/>
              <w:snapToGrid/>
              <w:spacing w:before="80" w:after="80" w:line="380" w:lineRule="exact"/>
              <w:jc w:val="left"/>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8、开展“守担作”师德师风系列活动——签订承诺书、学习相关规定、优秀教师宣传等；</w:t>
            </w:r>
          </w:p>
        </w:tc>
        <w:tc>
          <w:tcPr>
            <w:tcW w:w="1134" w:type="dxa"/>
          </w:tcPr>
          <w:p>
            <w:pPr>
              <w:pStyle w:val="4"/>
              <w:widowControl/>
              <w:spacing w:before="80" w:after="80" w:line="46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4"/>
              <w:widowControl/>
              <w:spacing w:before="80" w:after="80" w:line="460" w:lineRule="exact"/>
              <w:jc w:val="center"/>
              <w:rPr>
                <w:b/>
              </w:rPr>
            </w:pPr>
            <w:r>
              <w:rPr>
                <w:rFonts w:hint="eastAsia"/>
                <w:b/>
              </w:rPr>
              <w:t>中学教导处</w:t>
            </w:r>
          </w:p>
        </w:tc>
        <w:tc>
          <w:tcPr>
            <w:tcW w:w="6095" w:type="dxa"/>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1、召开2019届九年级中考分析会、2022届七年级全体教师会议；时间：9月 10 日（周四）下午4:30</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地点：二号楼101教室</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2、淮南市2020年读书演讲比赛校内选拔；</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val="en-US" w:eastAsia="zh-CN" w:bidi="ar"/>
              </w:rPr>
            </w:pPr>
            <w:r>
              <w:rPr>
                <w:rFonts w:hint="eastAsia" w:ascii="宋体" w:hAnsi="宋体" w:eastAsia="宋体" w:cs="宋体"/>
                <w:bCs/>
                <w:kern w:val="0"/>
                <w:sz w:val="24"/>
                <w:szCs w:val="24"/>
                <w:lang w:bidi="ar"/>
              </w:rPr>
              <w:t>3、召开初中教研员会议；时间：9月10日（周四）下午5:30地点：二楼会议室205</w:t>
            </w:r>
            <w:r>
              <w:rPr>
                <w:rFonts w:hint="eastAsia" w:ascii="宋体" w:hAnsi="宋体" w:eastAsia="宋体" w:cs="宋体"/>
                <w:bCs/>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4、安排校内公开课、集体备课；</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5、七年级语文数学联考的报名；</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6、班级名片更新；</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7、安排七年级兴趣小组活动（周三）；</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8、八、九年级培优班开课；</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宋体" w:hAnsi="宋体" w:eastAsia="宋体" w:cs="宋体"/>
                <w:bCs/>
                <w:kern w:val="0"/>
                <w:sz w:val="24"/>
                <w:szCs w:val="24"/>
                <w:lang w:bidi="ar"/>
              </w:rPr>
            </w:pPr>
            <w:r>
              <w:rPr>
                <w:rFonts w:hint="eastAsia" w:ascii="宋体" w:hAnsi="宋体" w:eastAsia="宋体" w:cs="宋体"/>
                <w:bCs/>
                <w:kern w:val="0"/>
                <w:sz w:val="24"/>
                <w:szCs w:val="24"/>
                <w:lang w:bidi="ar"/>
              </w:rPr>
              <w:t>9、组织七年级志愿者义务劳动；</w:t>
            </w:r>
          </w:p>
        </w:tc>
        <w:tc>
          <w:tcPr>
            <w:tcW w:w="1134" w:type="dxa"/>
          </w:tcPr>
          <w:p>
            <w:pPr>
              <w:pStyle w:val="4"/>
              <w:widowControl/>
              <w:spacing w:before="80" w:after="80" w:line="46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4"/>
              <w:widowControl/>
              <w:spacing w:before="80" w:after="80" w:line="460" w:lineRule="exact"/>
              <w:jc w:val="center"/>
              <w:rPr>
                <w:b/>
              </w:rPr>
            </w:pPr>
            <w:r>
              <w:rPr>
                <w:rFonts w:hint="eastAsia"/>
                <w:b/>
              </w:rPr>
              <w:t>小学教导处</w:t>
            </w:r>
          </w:p>
        </w:tc>
        <w:tc>
          <w:tcPr>
            <w:tcW w:w="6095" w:type="dxa"/>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1、召开班主任会议</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2、召开教研员会议</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3、各教研组上报教研计划、教学进度、公开课时间等内容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4、开始本学期的教研活动，如：业务学习、推门听课、校内互听课</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5、召开一年级对家长教育专家讲座</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6、召开“扣好人生第一粒扣子”主题班会</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7、检查第一期黑板报</w:t>
            </w:r>
            <w:r>
              <w:rPr>
                <w:rFonts w:hint="eastAsia" w:ascii="宋体" w:hAnsi="宋体" w:eastAsia="宋体" w:cs="宋体"/>
                <w:sz w:val="24"/>
                <w:szCs w:val="24"/>
                <w:lang w:eastAsia="zh-CN"/>
              </w:rPr>
              <w:t>；</w:t>
            </w:r>
          </w:p>
        </w:tc>
        <w:tc>
          <w:tcPr>
            <w:tcW w:w="1134" w:type="dxa"/>
          </w:tcPr>
          <w:p>
            <w:pPr>
              <w:pStyle w:val="4"/>
              <w:widowControl/>
              <w:spacing w:before="80" w:after="80" w:line="460" w:lineRule="exact"/>
              <w:rPr>
                <w:bCs/>
              </w:rPr>
            </w:pPr>
          </w:p>
        </w:tc>
      </w:tr>
    </w:tbl>
    <w:p>
      <w:pPr>
        <w:pStyle w:val="4"/>
        <w:widowControl/>
        <w:spacing w:before="80" w:after="80" w:line="420" w:lineRule="atLeast"/>
        <w:rPr>
          <w:rFonts w:ascii="宋体" w:hAnsi="宋体" w:eastAsia="宋体" w:cs="宋体"/>
          <w:b/>
          <w:sz w:val="32"/>
          <w:szCs w:val="32"/>
          <w:shd w:val="clear" w:color="auto" w:fill="FFFFFF"/>
        </w:rPr>
      </w:pPr>
      <w:r>
        <w:rPr>
          <w:rFonts w:hint="eastAsia" w:ascii="宋体" w:hAnsi="宋体" w:eastAsia="宋体" w:cs="宋体"/>
          <w:b/>
          <w:sz w:val="32"/>
          <w:szCs w:val="32"/>
          <w:shd w:val="clear" w:color="auto" w:fill="FFFFFF"/>
        </w:rPr>
        <w:t>洞山中学20</w:t>
      </w:r>
      <w:r>
        <w:rPr>
          <w:rFonts w:hint="eastAsia" w:ascii="宋体" w:hAnsi="宋体" w:eastAsia="宋体" w:cs="宋体"/>
          <w:b/>
          <w:sz w:val="32"/>
          <w:szCs w:val="32"/>
          <w:shd w:val="clear" w:color="auto" w:fill="FFFFFF"/>
          <w:lang w:val="en-US" w:eastAsia="zh-CN"/>
        </w:rPr>
        <w:t>20</w:t>
      </w:r>
      <w:r>
        <w:rPr>
          <w:rFonts w:hint="eastAsia" w:ascii="宋体" w:hAnsi="宋体" w:eastAsia="宋体" w:cs="宋体"/>
          <w:b/>
          <w:sz w:val="32"/>
          <w:szCs w:val="32"/>
          <w:shd w:val="clear" w:color="auto" w:fill="FFFFFF"/>
        </w:rPr>
        <w:t>～202</w:t>
      </w:r>
      <w:r>
        <w:rPr>
          <w:rFonts w:hint="eastAsia" w:ascii="宋体" w:hAnsi="宋体" w:eastAsia="宋体" w:cs="宋体"/>
          <w:b/>
          <w:sz w:val="32"/>
          <w:szCs w:val="32"/>
          <w:shd w:val="clear" w:color="auto" w:fill="FFFFFF"/>
          <w:lang w:val="en-US" w:eastAsia="zh-CN"/>
        </w:rPr>
        <w:t>1</w:t>
      </w:r>
      <w:r>
        <w:rPr>
          <w:rFonts w:hint="eastAsia" w:ascii="宋体" w:hAnsi="宋体" w:eastAsia="宋体" w:cs="宋体"/>
          <w:b/>
          <w:sz w:val="32"/>
          <w:szCs w:val="32"/>
          <w:shd w:val="clear" w:color="auto" w:fill="FFFFFF"/>
        </w:rPr>
        <w:t>学年度第一学期第</w:t>
      </w:r>
      <w:r>
        <w:rPr>
          <w:rFonts w:hint="eastAsia" w:ascii="宋体" w:hAnsi="宋体" w:eastAsia="宋体" w:cs="宋体"/>
          <w:b/>
          <w:sz w:val="32"/>
          <w:szCs w:val="32"/>
          <w:shd w:val="clear" w:color="auto" w:fill="FFFFFF"/>
          <w:lang w:eastAsia="zh-CN"/>
        </w:rPr>
        <w:t>二</w:t>
      </w:r>
      <w:r>
        <w:rPr>
          <w:rFonts w:hint="eastAsia" w:ascii="宋体" w:hAnsi="宋体" w:eastAsia="宋体" w:cs="宋体"/>
          <w:b/>
          <w:sz w:val="32"/>
          <w:szCs w:val="32"/>
          <w:shd w:val="clear" w:color="auto" w:fill="FFFFFF"/>
        </w:rPr>
        <w:t>周</w:t>
      </w:r>
      <w:r>
        <w:rPr>
          <w:rFonts w:hint="eastAsia" w:ascii="宋体" w:hAnsi="宋体" w:eastAsia="宋体" w:cs="宋体"/>
          <w:b/>
          <w:sz w:val="32"/>
          <w:szCs w:val="32"/>
          <w:shd w:val="clear" w:color="auto" w:fill="FFFFFF"/>
          <w:lang w:eastAsia="zh-CN"/>
        </w:rPr>
        <w:t>工</w:t>
      </w:r>
      <w:bookmarkStart w:id="0" w:name="_GoBack"/>
      <w:bookmarkEnd w:id="0"/>
      <w:r>
        <w:rPr>
          <w:rFonts w:hint="eastAsia" w:ascii="宋体" w:hAnsi="宋体" w:eastAsia="宋体" w:cs="宋体"/>
          <w:b/>
          <w:sz w:val="32"/>
          <w:szCs w:val="32"/>
          <w:shd w:val="clear" w:color="auto" w:fill="FFFFFF"/>
        </w:rPr>
        <w:t>作安排</w:t>
      </w:r>
    </w:p>
    <w:p>
      <w:pPr>
        <w:pStyle w:val="4"/>
        <w:widowControl/>
        <w:spacing w:before="80" w:after="80" w:line="420" w:lineRule="atLeast"/>
        <w:rPr>
          <w:rFonts w:ascii="宋体" w:hAnsi="宋体" w:eastAsia="宋体" w:cs="宋体"/>
          <w:bCs/>
          <w:shd w:val="clear" w:color="auto" w:fill="FFFFFF"/>
        </w:rPr>
      </w:pPr>
      <w:r>
        <w:rPr>
          <w:rFonts w:hint="eastAsia" w:ascii="宋体" w:hAnsi="宋体" w:eastAsia="宋体" w:cs="宋体"/>
          <w:b/>
          <w:sz w:val="32"/>
          <w:szCs w:val="32"/>
          <w:shd w:val="clear" w:color="auto" w:fill="FFFFFF"/>
        </w:rPr>
        <w:t>时间</w:t>
      </w:r>
      <w:r>
        <w:rPr>
          <w:rFonts w:hint="eastAsia" w:ascii="宋体" w:hAnsi="宋体" w:eastAsia="宋体" w:cs="宋体"/>
          <w:b/>
          <w:sz w:val="32"/>
          <w:szCs w:val="32"/>
          <w:shd w:val="clear" w:color="auto" w:fill="FFFFFF"/>
          <w:lang w:val="en-US" w:eastAsia="zh-CN"/>
        </w:rPr>
        <w:t>9</w:t>
      </w:r>
      <w:r>
        <w:rPr>
          <w:rFonts w:hint="eastAsia" w:ascii="宋体" w:hAnsi="宋体" w:eastAsia="宋体" w:cs="宋体"/>
          <w:b/>
          <w:sz w:val="32"/>
          <w:szCs w:val="32"/>
          <w:shd w:val="clear" w:color="auto" w:fill="FFFFFF"/>
        </w:rPr>
        <w:t>月</w:t>
      </w:r>
      <w:r>
        <w:rPr>
          <w:rFonts w:hint="eastAsia" w:ascii="宋体" w:hAnsi="宋体" w:eastAsia="宋体" w:cs="宋体"/>
          <w:b/>
          <w:sz w:val="32"/>
          <w:szCs w:val="32"/>
          <w:shd w:val="clear" w:color="auto" w:fill="FFFFFF"/>
          <w:lang w:val="en-US" w:eastAsia="zh-CN"/>
        </w:rPr>
        <w:t>7</w:t>
      </w:r>
      <w:r>
        <w:rPr>
          <w:rFonts w:hint="eastAsia" w:ascii="宋体" w:hAnsi="宋体" w:eastAsia="宋体" w:cs="宋体"/>
          <w:b/>
          <w:sz w:val="32"/>
          <w:szCs w:val="32"/>
          <w:shd w:val="clear" w:color="auto" w:fill="FFFFFF"/>
        </w:rPr>
        <w:t>日～</w:t>
      </w:r>
      <w:r>
        <w:rPr>
          <w:rFonts w:hint="eastAsia" w:ascii="宋体" w:hAnsi="宋体" w:eastAsia="宋体" w:cs="宋体"/>
          <w:b/>
          <w:sz w:val="32"/>
          <w:szCs w:val="32"/>
          <w:shd w:val="clear" w:color="auto" w:fill="FFFFFF"/>
          <w:lang w:val="en-US" w:eastAsia="zh-CN"/>
        </w:rPr>
        <w:t>9</w:t>
      </w:r>
      <w:r>
        <w:rPr>
          <w:rFonts w:hint="eastAsia" w:ascii="宋体" w:hAnsi="宋体" w:eastAsia="宋体" w:cs="宋体"/>
          <w:b/>
          <w:sz w:val="32"/>
          <w:szCs w:val="32"/>
          <w:shd w:val="clear" w:color="auto" w:fill="FFFFFF"/>
        </w:rPr>
        <w:t>月1</w:t>
      </w:r>
      <w:r>
        <w:rPr>
          <w:rFonts w:hint="eastAsia" w:ascii="宋体" w:hAnsi="宋体" w:eastAsia="宋体" w:cs="宋体"/>
          <w:b/>
          <w:sz w:val="32"/>
          <w:szCs w:val="32"/>
          <w:shd w:val="clear" w:color="auto" w:fill="FFFFFF"/>
          <w:lang w:val="en-US" w:eastAsia="zh-CN"/>
        </w:rPr>
        <w:t>1</w:t>
      </w:r>
      <w:r>
        <w:rPr>
          <w:rFonts w:hint="eastAsia" w:ascii="宋体" w:hAnsi="宋体" w:eastAsia="宋体" w:cs="宋体"/>
          <w:b/>
          <w:sz w:val="32"/>
          <w:szCs w:val="32"/>
          <w:shd w:val="clear" w:color="auto" w:fill="FFFFFF"/>
        </w:rPr>
        <w:t>日</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23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4"/>
              <w:widowControl/>
              <w:spacing w:before="80" w:after="80" w:line="400" w:lineRule="exact"/>
              <w:jc w:val="center"/>
              <w:rPr>
                <w:bCs/>
              </w:rPr>
            </w:pPr>
            <w:r>
              <w:rPr>
                <w:rFonts w:hint="eastAsia"/>
                <w:bCs/>
              </w:rPr>
              <w:t>部门</w:t>
            </w:r>
          </w:p>
        </w:tc>
        <w:tc>
          <w:tcPr>
            <w:tcW w:w="6237" w:type="dxa"/>
          </w:tcPr>
          <w:p>
            <w:pPr>
              <w:pStyle w:val="4"/>
              <w:widowControl/>
              <w:spacing w:before="80" w:after="80" w:line="400" w:lineRule="exact"/>
              <w:jc w:val="center"/>
              <w:rPr>
                <w:bCs/>
              </w:rPr>
            </w:pPr>
            <w:r>
              <w:rPr>
                <w:rFonts w:hint="eastAsia"/>
                <w:bCs/>
              </w:rPr>
              <w:t>工作安排</w:t>
            </w:r>
          </w:p>
        </w:tc>
        <w:tc>
          <w:tcPr>
            <w:tcW w:w="1134" w:type="dxa"/>
          </w:tcPr>
          <w:p>
            <w:pPr>
              <w:pStyle w:val="4"/>
              <w:widowControl/>
              <w:spacing w:before="80" w:after="80" w:line="400" w:lineRule="exact"/>
              <w:jc w:val="center"/>
              <w:rPr>
                <w:bCs/>
              </w:rPr>
            </w:pPr>
            <w:r>
              <w:rPr>
                <w:rFonts w:hint="eastAsia"/>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总务处</w:t>
            </w:r>
          </w:p>
        </w:tc>
        <w:tc>
          <w:tcPr>
            <w:tcW w:w="6237" w:type="dxa"/>
          </w:tcPr>
          <w:p>
            <w:pPr>
              <w:keepNext w:val="0"/>
              <w:keepLines w:val="0"/>
              <w:pageBreakBefore w:val="0"/>
              <w:widowControl w:val="0"/>
              <w:numPr>
                <w:ilvl w:val="0"/>
                <w:numId w:val="2"/>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扶贫资料签字、上传系统</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2、调整地理专用教室、历史专用教室黑板</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运动场</w:t>
            </w:r>
            <w:r>
              <w:rPr>
                <w:rFonts w:hint="eastAsia" w:asciiTheme="majorEastAsia" w:hAnsiTheme="majorEastAsia" w:eastAsiaTheme="majorEastAsia" w:cstheme="majorEastAsia"/>
                <w:sz w:val="24"/>
                <w:szCs w:val="24"/>
              </w:rPr>
              <w:t>主席台下房间贴瓷砖</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4、收回小学部各班级多余课桌凳</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5、课桌凳的日常检查、维修</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6、突发</w:t>
            </w:r>
            <w:r>
              <w:rPr>
                <w:rFonts w:hint="eastAsia" w:asciiTheme="majorEastAsia" w:hAnsiTheme="majorEastAsia" w:eastAsiaTheme="majorEastAsia" w:cstheme="majorEastAsia"/>
                <w:sz w:val="24"/>
                <w:szCs w:val="24"/>
                <w:lang w:eastAsia="zh-CN"/>
              </w:rPr>
              <w:t>应急</w:t>
            </w:r>
            <w:r>
              <w:rPr>
                <w:rFonts w:hint="eastAsia" w:asciiTheme="majorEastAsia" w:hAnsiTheme="majorEastAsia" w:eastAsiaTheme="majorEastAsia" w:cstheme="majorEastAsia"/>
                <w:sz w:val="24"/>
                <w:szCs w:val="24"/>
              </w:rPr>
              <w:t>的维修</w:t>
            </w:r>
            <w:r>
              <w:rPr>
                <w:rFonts w:hint="eastAsia" w:asciiTheme="majorEastAsia" w:hAnsiTheme="majorEastAsia" w:eastAsiaTheme="majorEastAsia" w:cstheme="majorEastAsia"/>
                <w:sz w:val="24"/>
                <w:szCs w:val="24"/>
                <w:lang w:eastAsia="zh-CN"/>
              </w:rPr>
              <w:t>工作；</w:t>
            </w: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综治办</w:t>
            </w:r>
          </w:p>
        </w:tc>
        <w:tc>
          <w:tcPr>
            <w:tcW w:w="6237"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1、每日防疫信息的统计和上报</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2、校园消毒及卫生工作的检查和安排</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3、每日中小学生进校温度检查配合工作</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4、结合上周卫生工作会议，本周加强跟踪和检查</w:t>
            </w:r>
            <w:r>
              <w:rPr>
                <w:rFonts w:hint="eastAsia" w:asciiTheme="majorEastAsia" w:hAnsiTheme="majorEastAsia" w:eastAsiaTheme="majorEastAsia" w:cstheme="maj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5、进一步做好开学工作，召开卫生委员、保洁人员、保安人员工作会议</w:t>
            </w:r>
            <w:r>
              <w:rPr>
                <w:rFonts w:hint="eastAsia" w:asciiTheme="majorEastAsia" w:hAnsiTheme="majorEastAsia" w:eastAsiaTheme="majorEastAsia" w:cstheme="majorEastAsia"/>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工会</w:t>
            </w:r>
          </w:p>
        </w:tc>
        <w:tc>
          <w:tcPr>
            <w:tcW w:w="6237"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1、周一下午在体育馆教工之家承办淮南市教育系统红烛杯羽毛球赛田家庵选拔赛；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2、周二下午在101办理淮南市工会会员服务卡；</w:t>
            </w: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团委、少先队</w:t>
            </w:r>
          </w:p>
        </w:tc>
        <w:tc>
          <w:tcPr>
            <w:tcW w:w="6237"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安徽省第四届校园读书创作活动评选及作品上报；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开展第三届教师节贺卡制作大赛；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眼保健操检查评比；</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电视台节目录播工作；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毕业生团籍转出工作；</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筹备第十五届“我与洞山中学”主题演讲比赛</w:t>
            </w:r>
            <w:r>
              <w:rPr>
                <w:rFonts w:hint="eastAsia" w:asciiTheme="majorEastAsia" w:hAnsiTheme="majorEastAsia" w:eastAsiaTheme="majorEastAsia" w:cstheme="majorEastAsia"/>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中学支部</w:t>
            </w:r>
          </w:p>
        </w:tc>
        <w:tc>
          <w:tcPr>
            <w:tcW w:w="6237" w:type="dxa"/>
          </w:tcPr>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周一下午召开中学支部支委会，周三下午党小组会</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筹备党员观影活动</w:t>
            </w:r>
            <w:r>
              <w:rPr>
                <w:rFonts w:hint="eastAsia" w:asciiTheme="majorEastAsia" w:hAnsiTheme="majorEastAsia" w:eastAsiaTheme="majorEastAsia" w:cstheme="majorEastAsia"/>
                <w:sz w:val="24"/>
                <w:szCs w:val="24"/>
                <w:lang w:eastAsia="zh-CN"/>
              </w:rPr>
              <w:t>；</w:t>
            </w: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b/>
                <w:bCs/>
                <w:sz w:val="24"/>
                <w:szCs w:val="24"/>
              </w:rPr>
            </w:pPr>
            <w:r>
              <w:rPr>
                <w:rFonts w:hint="eastAsia"/>
                <w:b/>
                <w:bCs/>
                <w:sz w:val="24"/>
                <w:szCs w:val="24"/>
              </w:rPr>
              <w:t>小学支部</w:t>
            </w:r>
          </w:p>
        </w:tc>
        <w:tc>
          <w:tcPr>
            <w:tcW w:w="6237" w:type="dxa"/>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1、组织党员教师开展志愿者活动：疫情防控值班工作</w:t>
            </w:r>
            <w:r>
              <w:rPr>
                <w:rFonts w:hint="eastAsia" w:asciiTheme="majorEastAsia" w:hAnsiTheme="majorEastAsia" w:eastAsiaTheme="majorEastAsia" w:cstheme="majorEastAsia"/>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2、组织召开党小组会议</w:t>
            </w:r>
            <w:r>
              <w:rPr>
                <w:rFonts w:hint="eastAsia" w:asciiTheme="majorEastAsia" w:hAnsiTheme="majorEastAsia" w:eastAsiaTheme="majorEastAsia" w:cstheme="majorEastAsia"/>
                <w:sz w:val="24"/>
                <w:szCs w:val="24"/>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Theme="majorEastAsia" w:hAnsiTheme="majorEastAsia" w:eastAsiaTheme="majorEastAsia" w:cstheme="majorEastAsia"/>
                <w:sz w:val="24"/>
                <w:szCs w:val="24"/>
                <w:lang w:eastAsia="zh-CN"/>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sz w:val="24"/>
          <w:szCs w:val="24"/>
        </w:rPr>
      </w:pP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196686"/>
      <w:docPartObj>
        <w:docPartGallery w:val="autotext"/>
      </w:docPartObj>
    </w:sdtPr>
    <w:sdtContent>
      <w:p>
        <w:pPr>
          <w:pStyle w:val="2"/>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4EA42"/>
    <w:multiLevelType w:val="singleLevel"/>
    <w:tmpl w:val="8214EA42"/>
    <w:lvl w:ilvl="0" w:tentative="0">
      <w:start w:val="1"/>
      <w:numFmt w:val="decimal"/>
      <w:suff w:val="nothing"/>
      <w:lvlText w:val="%1、"/>
      <w:lvlJc w:val="left"/>
    </w:lvl>
  </w:abstractNum>
  <w:abstractNum w:abstractNumId="1">
    <w:nsid w:val="8F72E8CC"/>
    <w:multiLevelType w:val="singleLevel"/>
    <w:tmpl w:val="8F72E8CC"/>
    <w:lvl w:ilvl="0" w:tentative="0">
      <w:start w:val="1"/>
      <w:numFmt w:val="decimal"/>
      <w:suff w:val="nothing"/>
      <w:lvlText w:val="%1、"/>
      <w:lvlJc w:val="left"/>
    </w:lvl>
  </w:abstractNum>
  <w:abstractNum w:abstractNumId="2">
    <w:nsid w:val="14A05EBD"/>
    <w:multiLevelType w:val="singleLevel"/>
    <w:tmpl w:val="14A05EBD"/>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DC"/>
    <w:rsid w:val="00012036"/>
    <w:rsid w:val="00014A64"/>
    <w:rsid w:val="00015667"/>
    <w:rsid w:val="000274FD"/>
    <w:rsid w:val="00027592"/>
    <w:rsid w:val="00042D2B"/>
    <w:rsid w:val="00060E89"/>
    <w:rsid w:val="00071EA0"/>
    <w:rsid w:val="0009072F"/>
    <w:rsid w:val="00093847"/>
    <w:rsid w:val="000A4282"/>
    <w:rsid w:val="000B0B3C"/>
    <w:rsid w:val="000C74E6"/>
    <w:rsid w:val="000D0936"/>
    <w:rsid w:val="000D22EE"/>
    <w:rsid w:val="000E2A1E"/>
    <w:rsid w:val="0011091F"/>
    <w:rsid w:val="00110ECE"/>
    <w:rsid w:val="0011334A"/>
    <w:rsid w:val="00113C87"/>
    <w:rsid w:val="001476D2"/>
    <w:rsid w:val="00152CDF"/>
    <w:rsid w:val="001617B7"/>
    <w:rsid w:val="001654BD"/>
    <w:rsid w:val="00191388"/>
    <w:rsid w:val="001A469A"/>
    <w:rsid w:val="001B71D3"/>
    <w:rsid w:val="001B7EEB"/>
    <w:rsid w:val="001C22DE"/>
    <w:rsid w:val="001D4C32"/>
    <w:rsid w:val="001D75F8"/>
    <w:rsid w:val="001E1397"/>
    <w:rsid w:val="00200531"/>
    <w:rsid w:val="0023243E"/>
    <w:rsid w:val="00237080"/>
    <w:rsid w:val="002508BF"/>
    <w:rsid w:val="0026037E"/>
    <w:rsid w:val="00263F84"/>
    <w:rsid w:val="00277764"/>
    <w:rsid w:val="0028051D"/>
    <w:rsid w:val="002A7146"/>
    <w:rsid w:val="002C659A"/>
    <w:rsid w:val="002D2256"/>
    <w:rsid w:val="002D29A6"/>
    <w:rsid w:val="002E4AEF"/>
    <w:rsid w:val="002F006C"/>
    <w:rsid w:val="002F3C88"/>
    <w:rsid w:val="002F694E"/>
    <w:rsid w:val="002F6A33"/>
    <w:rsid w:val="00300019"/>
    <w:rsid w:val="00316836"/>
    <w:rsid w:val="00327759"/>
    <w:rsid w:val="00357FC4"/>
    <w:rsid w:val="00374DCD"/>
    <w:rsid w:val="00390057"/>
    <w:rsid w:val="00391B91"/>
    <w:rsid w:val="003A02AF"/>
    <w:rsid w:val="003C4B67"/>
    <w:rsid w:val="003D1F0E"/>
    <w:rsid w:val="00401F59"/>
    <w:rsid w:val="00404134"/>
    <w:rsid w:val="00404764"/>
    <w:rsid w:val="00426F54"/>
    <w:rsid w:val="00432EB2"/>
    <w:rsid w:val="004462D4"/>
    <w:rsid w:val="004866A8"/>
    <w:rsid w:val="004904C2"/>
    <w:rsid w:val="00493D26"/>
    <w:rsid w:val="004A5269"/>
    <w:rsid w:val="004B16F8"/>
    <w:rsid w:val="004B4313"/>
    <w:rsid w:val="004C61B7"/>
    <w:rsid w:val="004D1446"/>
    <w:rsid w:val="004D3691"/>
    <w:rsid w:val="004E5DC8"/>
    <w:rsid w:val="004F2033"/>
    <w:rsid w:val="005223E3"/>
    <w:rsid w:val="005409BE"/>
    <w:rsid w:val="00545C01"/>
    <w:rsid w:val="00554863"/>
    <w:rsid w:val="00577267"/>
    <w:rsid w:val="00580707"/>
    <w:rsid w:val="005A1FE0"/>
    <w:rsid w:val="005B2AF0"/>
    <w:rsid w:val="005B42F4"/>
    <w:rsid w:val="005B4C16"/>
    <w:rsid w:val="005B6778"/>
    <w:rsid w:val="005B7283"/>
    <w:rsid w:val="005C5611"/>
    <w:rsid w:val="005F1E7B"/>
    <w:rsid w:val="00600D1A"/>
    <w:rsid w:val="0061390F"/>
    <w:rsid w:val="00634AF3"/>
    <w:rsid w:val="0066707D"/>
    <w:rsid w:val="00670E20"/>
    <w:rsid w:val="00671904"/>
    <w:rsid w:val="0069659C"/>
    <w:rsid w:val="006C56A6"/>
    <w:rsid w:val="006C735D"/>
    <w:rsid w:val="006D316A"/>
    <w:rsid w:val="006E5A64"/>
    <w:rsid w:val="00713628"/>
    <w:rsid w:val="0076175A"/>
    <w:rsid w:val="007634E1"/>
    <w:rsid w:val="00767691"/>
    <w:rsid w:val="00776FFC"/>
    <w:rsid w:val="00780E0D"/>
    <w:rsid w:val="007861A4"/>
    <w:rsid w:val="007A0E73"/>
    <w:rsid w:val="007B774C"/>
    <w:rsid w:val="007C78CC"/>
    <w:rsid w:val="007C79D4"/>
    <w:rsid w:val="007E3C4B"/>
    <w:rsid w:val="007F41D9"/>
    <w:rsid w:val="0082289A"/>
    <w:rsid w:val="0084175C"/>
    <w:rsid w:val="00851BE9"/>
    <w:rsid w:val="00855CCE"/>
    <w:rsid w:val="00860704"/>
    <w:rsid w:val="0087227F"/>
    <w:rsid w:val="008B527E"/>
    <w:rsid w:val="008E61BC"/>
    <w:rsid w:val="008F0FF3"/>
    <w:rsid w:val="0090027B"/>
    <w:rsid w:val="009119C8"/>
    <w:rsid w:val="00911FAA"/>
    <w:rsid w:val="009276FD"/>
    <w:rsid w:val="009476B9"/>
    <w:rsid w:val="009530B4"/>
    <w:rsid w:val="00954487"/>
    <w:rsid w:val="00964D30"/>
    <w:rsid w:val="00983532"/>
    <w:rsid w:val="00990BC6"/>
    <w:rsid w:val="009A19CA"/>
    <w:rsid w:val="009B51A1"/>
    <w:rsid w:val="009B5374"/>
    <w:rsid w:val="009B7ABB"/>
    <w:rsid w:val="009C1E1F"/>
    <w:rsid w:val="009D17B2"/>
    <w:rsid w:val="009E69EB"/>
    <w:rsid w:val="009E7585"/>
    <w:rsid w:val="00A10064"/>
    <w:rsid w:val="00A124B8"/>
    <w:rsid w:val="00A15FA9"/>
    <w:rsid w:val="00A22026"/>
    <w:rsid w:val="00A25DDA"/>
    <w:rsid w:val="00A27030"/>
    <w:rsid w:val="00A300D2"/>
    <w:rsid w:val="00A3275B"/>
    <w:rsid w:val="00A47455"/>
    <w:rsid w:val="00A47B3B"/>
    <w:rsid w:val="00A55308"/>
    <w:rsid w:val="00A559C0"/>
    <w:rsid w:val="00A63692"/>
    <w:rsid w:val="00A64270"/>
    <w:rsid w:val="00A760DC"/>
    <w:rsid w:val="00A801C2"/>
    <w:rsid w:val="00A82346"/>
    <w:rsid w:val="00A86C66"/>
    <w:rsid w:val="00A92144"/>
    <w:rsid w:val="00A97D99"/>
    <w:rsid w:val="00AB56CA"/>
    <w:rsid w:val="00AC10F5"/>
    <w:rsid w:val="00AC46A4"/>
    <w:rsid w:val="00AF3539"/>
    <w:rsid w:val="00B04D39"/>
    <w:rsid w:val="00B057AC"/>
    <w:rsid w:val="00B107EF"/>
    <w:rsid w:val="00B3158B"/>
    <w:rsid w:val="00B3313E"/>
    <w:rsid w:val="00B40B46"/>
    <w:rsid w:val="00B41F9B"/>
    <w:rsid w:val="00B54A32"/>
    <w:rsid w:val="00B54DB4"/>
    <w:rsid w:val="00B8246B"/>
    <w:rsid w:val="00B826CF"/>
    <w:rsid w:val="00B95360"/>
    <w:rsid w:val="00BB100F"/>
    <w:rsid w:val="00BB73A8"/>
    <w:rsid w:val="00BC2013"/>
    <w:rsid w:val="00BD3B74"/>
    <w:rsid w:val="00BD544D"/>
    <w:rsid w:val="00BF1BBD"/>
    <w:rsid w:val="00BF6CB5"/>
    <w:rsid w:val="00C10C21"/>
    <w:rsid w:val="00C52E57"/>
    <w:rsid w:val="00C56A65"/>
    <w:rsid w:val="00C60371"/>
    <w:rsid w:val="00C654FF"/>
    <w:rsid w:val="00C83F41"/>
    <w:rsid w:val="00CA6B46"/>
    <w:rsid w:val="00CA6B4F"/>
    <w:rsid w:val="00CD07DD"/>
    <w:rsid w:val="00CD2A89"/>
    <w:rsid w:val="00CE0300"/>
    <w:rsid w:val="00CE0BB6"/>
    <w:rsid w:val="00CE23E4"/>
    <w:rsid w:val="00CE6E81"/>
    <w:rsid w:val="00D150E8"/>
    <w:rsid w:val="00D17C3D"/>
    <w:rsid w:val="00D33F3F"/>
    <w:rsid w:val="00D458EA"/>
    <w:rsid w:val="00D5222C"/>
    <w:rsid w:val="00D704B5"/>
    <w:rsid w:val="00D7107E"/>
    <w:rsid w:val="00D91E69"/>
    <w:rsid w:val="00DB0F3F"/>
    <w:rsid w:val="00DC72AA"/>
    <w:rsid w:val="00E05E85"/>
    <w:rsid w:val="00E110C1"/>
    <w:rsid w:val="00E403C7"/>
    <w:rsid w:val="00E40ED3"/>
    <w:rsid w:val="00E52996"/>
    <w:rsid w:val="00E653F8"/>
    <w:rsid w:val="00E665F0"/>
    <w:rsid w:val="00E67DCF"/>
    <w:rsid w:val="00E811B2"/>
    <w:rsid w:val="00E83DBB"/>
    <w:rsid w:val="00E84A84"/>
    <w:rsid w:val="00EC0D19"/>
    <w:rsid w:val="00EC4E16"/>
    <w:rsid w:val="00ED5282"/>
    <w:rsid w:val="00ED62B9"/>
    <w:rsid w:val="00EE367E"/>
    <w:rsid w:val="00EF0D92"/>
    <w:rsid w:val="00F031AF"/>
    <w:rsid w:val="00F035EA"/>
    <w:rsid w:val="00F0545A"/>
    <w:rsid w:val="00F118E0"/>
    <w:rsid w:val="00F16462"/>
    <w:rsid w:val="00F316F0"/>
    <w:rsid w:val="00F3292D"/>
    <w:rsid w:val="00F37985"/>
    <w:rsid w:val="00F54ED4"/>
    <w:rsid w:val="00F61B70"/>
    <w:rsid w:val="00F66294"/>
    <w:rsid w:val="00F72C8D"/>
    <w:rsid w:val="00F804B1"/>
    <w:rsid w:val="00F84556"/>
    <w:rsid w:val="00FB2A44"/>
    <w:rsid w:val="00FD56AC"/>
    <w:rsid w:val="00FD729B"/>
    <w:rsid w:val="036961EA"/>
    <w:rsid w:val="041D2247"/>
    <w:rsid w:val="0597686F"/>
    <w:rsid w:val="06F749B4"/>
    <w:rsid w:val="07EE7CDF"/>
    <w:rsid w:val="086F6814"/>
    <w:rsid w:val="08C43CE8"/>
    <w:rsid w:val="14F84ED6"/>
    <w:rsid w:val="16A91313"/>
    <w:rsid w:val="1E8E665D"/>
    <w:rsid w:val="220D4ECB"/>
    <w:rsid w:val="225C2C63"/>
    <w:rsid w:val="2359113F"/>
    <w:rsid w:val="2480199C"/>
    <w:rsid w:val="249E5668"/>
    <w:rsid w:val="27AD4526"/>
    <w:rsid w:val="284E7E66"/>
    <w:rsid w:val="29263A18"/>
    <w:rsid w:val="2AB45A23"/>
    <w:rsid w:val="2AED3731"/>
    <w:rsid w:val="364B60A4"/>
    <w:rsid w:val="37712474"/>
    <w:rsid w:val="38CF74F6"/>
    <w:rsid w:val="3B631B4B"/>
    <w:rsid w:val="41413FCD"/>
    <w:rsid w:val="41597EB4"/>
    <w:rsid w:val="454D7B42"/>
    <w:rsid w:val="47F02AB5"/>
    <w:rsid w:val="486D1574"/>
    <w:rsid w:val="491F2D2B"/>
    <w:rsid w:val="4CC97BB1"/>
    <w:rsid w:val="4F86641E"/>
    <w:rsid w:val="4FBB2E99"/>
    <w:rsid w:val="52B5453E"/>
    <w:rsid w:val="55F36D31"/>
    <w:rsid w:val="5621353A"/>
    <w:rsid w:val="5BB07139"/>
    <w:rsid w:val="5E843565"/>
    <w:rsid w:val="618F79CE"/>
    <w:rsid w:val="62B47772"/>
    <w:rsid w:val="66D163F1"/>
    <w:rsid w:val="694067E8"/>
    <w:rsid w:val="697F417A"/>
    <w:rsid w:val="6BB05853"/>
    <w:rsid w:val="6C007341"/>
    <w:rsid w:val="7A5B4705"/>
    <w:rsid w:val="7BF20A16"/>
    <w:rsid w:val="7CF874A7"/>
    <w:rsid w:val="7DEC32B8"/>
    <w:rsid w:val="7E126B86"/>
    <w:rsid w:val="7E4E7A83"/>
    <w:rsid w:val="7F4C1497"/>
    <w:rsid w:val="7F864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sz w:val="18"/>
      <w:szCs w:val="18"/>
    </w:rPr>
  </w:style>
  <w:style w:type="character" w:customStyle="1" w:styleId="9">
    <w:name w:val="页脚 Char"/>
    <w:basedOn w:val="7"/>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DSZX</Company>
  <Pages>2</Pages>
  <Words>987</Words>
  <Characters>1027</Characters>
  <Lines>6</Lines>
  <Paragraphs>1</Paragraphs>
  <TotalTime>81</TotalTime>
  <ScaleCrop>false</ScaleCrop>
  <LinksUpToDate>false</LinksUpToDate>
  <CharactersWithSpaces>1030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2019-10-18T06:34:00Z</dcterms:created>
  <dc:creator>AutoBVT</dc:creator>
  <cp:lastModifiedBy>马才学</cp:lastModifiedBy>
  <cp:lastPrinted>2020-09-08T02:32:00Z</cp:lastPrinted>
  <dcterms:modified xsi:type="dcterms:W3CDTF">2020-09-11T00:55:03Z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